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BE48" w14:textId="77777777" w:rsidR="001A648A" w:rsidRPr="00BA24F9" w:rsidRDefault="00000000" w:rsidP="005858D9">
      <w:pPr>
        <w:pStyle w:val="Heading1"/>
        <w:spacing w:after="240"/>
        <w:rPr>
          <w:rFonts w:ascii="Times New Roman" w:hAnsi="Times New Roman" w:cs="Times New Roman"/>
          <w:color w:val="auto"/>
        </w:rPr>
      </w:pPr>
      <w:r w:rsidRPr="00BA24F9">
        <w:rPr>
          <w:rFonts w:ascii="Times New Roman" w:hAnsi="Times New Roman" w:cs="Times New Roman"/>
          <w:color w:val="auto"/>
        </w:rPr>
        <w:t>Funding Readiness Checklist</w:t>
      </w:r>
    </w:p>
    <w:p w14:paraId="2E37A3A1" w14:textId="403203EB" w:rsidR="001A648A" w:rsidRPr="00BA24F9" w:rsidRDefault="00000000" w:rsidP="005858D9">
      <w:pPr>
        <w:spacing w:after="0"/>
        <w:rPr>
          <w:rFonts w:ascii="Times New Roman" w:hAnsi="Times New Roman" w:cs="Times New Roman"/>
        </w:rPr>
      </w:pPr>
      <w:r w:rsidRPr="00BA24F9">
        <w:rPr>
          <w:rFonts w:ascii="Times New Roman" w:hAnsi="Times New Roman" w:cs="Times New Roman"/>
        </w:rPr>
        <w:t>Rate yourself on each area (1 = Not Ready, 5 = Fully Ready). Add notes where improvements are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3260"/>
      </w:tblGrid>
      <w:tr w:rsidR="001A648A" w:rsidRPr="00BA24F9" w14:paraId="35242E98" w14:textId="77777777" w:rsidTr="00BA24F9">
        <w:tc>
          <w:tcPr>
            <w:tcW w:w="3936" w:type="dxa"/>
          </w:tcPr>
          <w:p w14:paraId="278D184E" w14:textId="77777777" w:rsidR="001A648A" w:rsidRPr="00BA24F9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BA24F9">
              <w:rPr>
                <w:rFonts w:ascii="Times New Roman" w:hAnsi="Times New Roman" w:cs="Times New Roman"/>
                <w:b/>
                <w:bCs/>
              </w:rPr>
              <w:t>Area</w:t>
            </w:r>
          </w:p>
        </w:tc>
        <w:tc>
          <w:tcPr>
            <w:tcW w:w="1559" w:type="dxa"/>
          </w:tcPr>
          <w:p w14:paraId="6AEA2061" w14:textId="77777777" w:rsidR="001A648A" w:rsidRPr="00BA24F9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BA24F9">
              <w:rPr>
                <w:rFonts w:ascii="Times New Roman" w:hAnsi="Times New Roman" w:cs="Times New Roman"/>
                <w:b/>
                <w:bCs/>
              </w:rPr>
              <w:t>Score (1–5)</w:t>
            </w:r>
          </w:p>
        </w:tc>
        <w:tc>
          <w:tcPr>
            <w:tcW w:w="3260" w:type="dxa"/>
          </w:tcPr>
          <w:p w14:paraId="32E92459" w14:textId="77777777" w:rsidR="001A648A" w:rsidRPr="00BA24F9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BA24F9">
              <w:rPr>
                <w:rFonts w:ascii="Times New Roman" w:hAnsi="Times New Roman" w:cs="Times New Roman"/>
                <w:b/>
                <w:bCs/>
              </w:rPr>
              <w:t>Notes / Actions Needed</w:t>
            </w:r>
          </w:p>
        </w:tc>
      </w:tr>
      <w:tr w:rsidR="001A648A" w:rsidRPr="00BA24F9" w14:paraId="60EB6059" w14:textId="77777777" w:rsidTr="00BA24F9">
        <w:trPr>
          <w:trHeight w:val="624"/>
        </w:trPr>
        <w:tc>
          <w:tcPr>
            <w:tcW w:w="3936" w:type="dxa"/>
          </w:tcPr>
          <w:p w14:paraId="481C42E7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know exactly how much funding I need and why</w:t>
            </w:r>
          </w:p>
        </w:tc>
        <w:tc>
          <w:tcPr>
            <w:tcW w:w="1559" w:type="dxa"/>
          </w:tcPr>
          <w:p w14:paraId="7F3F6EE8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F8EB610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12283E53" w14:textId="77777777" w:rsidTr="00BA24F9">
        <w:trPr>
          <w:trHeight w:val="624"/>
        </w:trPr>
        <w:tc>
          <w:tcPr>
            <w:tcW w:w="3936" w:type="dxa"/>
          </w:tcPr>
          <w:p w14:paraId="40DC1CAF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have up-to-date financial projections (12–24 months)</w:t>
            </w:r>
          </w:p>
        </w:tc>
        <w:tc>
          <w:tcPr>
            <w:tcW w:w="1559" w:type="dxa"/>
          </w:tcPr>
          <w:p w14:paraId="5745440F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750CF2A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2E34E32D" w14:textId="77777777" w:rsidTr="00BA24F9">
        <w:trPr>
          <w:trHeight w:val="624"/>
        </w:trPr>
        <w:tc>
          <w:tcPr>
            <w:tcW w:w="3936" w:type="dxa"/>
          </w:tcPr>
          <w:p w14:paraId="2CEBB53E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can explain my break-even point clearly</w:t>
            </w:r>
          </w:p>
        </w:tc>
        <w:tc>
          <w:tcPr>
            <w:tcW w:w="1559" w:type="dxa"/>
          </w:tcPr>
          <w:p w14:paraId="6994E31D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FD9B657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4E9B79B1" w14:textId="77777777" w:rsidTr="00BA24F9">
        <w:trPr>
          <w:trHeight w:val="624"/>
        </w:trPr>
        <w:tc>
          <w:tcPr>
            <w:tcW w:w="3936" w:type="dxa"/>
          </w:tcPr>
          <w:p w14:paraId="3DFBF856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have a written business plan</w:t>
            </w:r>
          </w:p>
        </w:tc>
        <w:tc>
          <w:tcPr>
            <w:tcW w:w="1559" w:type="dxa"/>
          </w:tcPr>
          <w:p w14:paraId="0672BD8F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ADEC0E8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15EC8701" w14:textId="77777777" w:rsidTr="00BA24F9">
        <w:trPr>
          <w:trHeight w:val="624"/>
        </w:trPr>
        <w:tc>
          <w:tcPr>
            <w:tcW w:w="3936" w:type="dxa"/>
          </w:tcPr>
          <w:p w14:paraId="3D986D6B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can show proof of demand for my product/service</w:t>
            </w:r>
          </w:p>
        </w:tc>
        <w:tc>
          <w:tcPr>
            <w:tcW w:w="1559" w:type="dxa"/>
          </w:tcPr>
          <w:p w14:paraId="1BAA6DDA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444FEB6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3F8C2072" w14:textId="77777777" w:rsidTr="00BA24F9">
        <w:trPr>
          <w:trHeight w:val="624"/>
        </w:trPr>
        <w:tc>
          <w:tcPr>
            <w:tcW w:w="3936" w:type="dxa"/>
          </w:tcPr>
          <w:p w14:paraId="2E03E0A5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know which funding sources best fit my stage</w:t>
            </w:r>
          </w:p>
        </w:tc>
        <w:tc>
          <w:tcPr>
            <w:tcW w:w="1559" w:type="dxa"/>
          </w:tcPr>
          <w:p w14:paraId="65CDE504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6D7CACF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42F83817" w14:textId="77777777" w:rsidTr="00BA24F9">
        <w:trPr>
          <w:trHeight w:val="624"/>
        </w:trPr>
        <w:tc>
          <w:tcPr>
            <w:tcW w:w="3936" w:type="dxa"/>
          </w:tcPr>
          <w:p w14:paraId="7DC5868F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have essential documents ready (pitch deck, financials, business registration)</w:t>
            </w:r>
          </w:p>
        </w:tc>
        <w:tc>
          <w:tcPr>
            <w:tcW w:w="1559" w:type="dxa"/>
          </w:tcPr>
          <w:p w14:paraId="1DC8114A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F4C08BF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398C278C" w14:textId="77777777" w:rsidTr="00BA24F9">
        <w:trPr>
          <w:trHeight w:val="624"/>
        </w:trPr>
        <w:tc>
          <w:tcPr>
            <w:tcW w:w="3936" w:type="dxa"/>
          </w:tcPr>
          <w:p w14:paraId="478CA6BE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understand my repayment/exit strategy (loan terms, equity offered, etc.)</w:t>
            </w:r>
          </w:p>
        </w:tc>
        <w:tc>
          <w:tcPr>
            <w:tcW w:w="1559" w:type="dxa"/>
          </w:tcPr>
          <w:p w14:paraId="79E59F70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227269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3C273277" w14:textId="77777777" w:rsidTr="00BA24F9">
        <w:trPr>
          <w:trHeight w:val="624"/>
        </w:trPr>
        <w:tc>
          <w:tcPr>
            <w:tcW w:w="3936" w:type="dxa"/>
          </w:tcPr>
          <w:p w14:paraId="50D5F402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have a strong founder/team profile to inspire investor confidence</w:t>
            </w:r>
          </w:p>
        </w:tc>
        <w:tc>
          <w:tcPr>
            <w:tcW w:w="1559" w:type="dxa"/>
          </w:tcPr>
          <w:p w14:paraId="3AFEDBE0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E45F079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A648A" w:rsidRPr="00BA24F9" w14:paraId="4C590429" w14:textId="77777777" w:rsidTr="00BA24F9">
        <w:trPr>
          <w:trHeight w:val="624"/>
        </w:trPr>
        <w:tc>
          <w:tcPr>
            <w:tcW w:w="3936" w:type="dxa"/>
          </w:tcPr>
          <w:p w14:paraId="46C7D745" w14:textId="77777777" w:rsidR="001A648A" w:rsidRPr="00BA24F9" w:rsidRDefault="00000000" w:rsidP="009B66B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A24F9">
              <w:rPr>
                <w:rFonts w:ascii="Times New Roman" w:hAnsi="Times New Roman" w:cs="Times New Roman"/>
              </w:rPr>
              <w:t>I have identified risks and how I will manage them</w:t>
            </w:r>
          </w:p>
        </w:tc>
        <w:tc>
          <w:tcPr>
            <w:tcW w:w="1559" w:type="dxa"/>
          </w:tcPr>
          <w:p w14:paraId="7B9A5C50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BD458A1" w14:textId="77777777" w:rsidR="001A648A" w:rsidRPr="00BA24F9" w:rsidRDefault="001A648A" w:rsidP="009B66B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E01737C" w14:textId="3CE9CBEE" w:rsidR="001A648A" w:rsidRPr="00BA24F9" w:rsidRDefault="00000000" w:rsidP="009B66BA">
      <w:pPr>
        <w:spacing w:line="360" w:lineRule="auto"/>
        <w:rPr>
          <w:rFonts w:ascii="Times New Roman" w:hAnsi="Times New Roman" w:cs="Times New Roman"/>
          <w:b/>
          <w:bCs/>
        </w:rPr>
      </w:pPr>
      <w:r w:rsidRPr="00BA24F9">
        <w:rPr>
          <w:rFonts w:ascii="Times New Roman" w:hAnsi="Times New Roman" w:cs="Times New Roman"/>
        </w:rPr>
        <w:br/>
      </w:r>
      <w:r w:rsidRPr="00BA24F9">
        <w:rPr>
          <w:rFonts w:ascii="Times New Roman" w:hAnsi="Times New Roman" w:cs="Times New Roman"/>
          <w:b/>
          <w:bCs/>
        </w:rPr>
        <w:t>Scoring Guide</w:t>
      </w:r>
      <w:r w:rsidR="00BA24F9">
        <w:rPr>
          <w:rFonts w:ascii="Times New Roman" w:hAnsi="Times New Roman" w:cs="Times New Roman"/>
          <w:b/>
          <w:bCs/>
        </w:rPr>
        <w:t>:</w:t>
      </w:r>
    </w:p>
    <w:p w14:paraId="68B826AC" w14:textId="77777777" w:rsidR="001A648A" w:rsidRPr="00BA24F9" w:rsidRDefault="00000000" w:rsidP="009B66B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A24F9">
        <w:rPr>
          <w:rFonts w:ascii="Times New Roman" w:hAnsi="Times New Roman" w:cs="Times New Roman"/>
        </w:rPr>
        <w:t>35–45 = Funding-ready – start applying.</w:t>
      </w:r>
    </w:p>
    <w:p w14:paraId="7BB09163" w14:textId="77777777" w:rsidR="001A648A" w:rsidRPr="00BA24F9" w:rsidRDefault="00000000" w:rsidP="009B66B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A24F9">
        <w:rPr>
          <w:rFonts w:ascii="Times New Roman" w:hAnsi="Times New Roman" w:cs="Times New Roman"/>
        </w:rPr>
        <w:t>25–34 = Nearly ready – fix gaps before applying.</w:t>
      </w:r>
    </w:p>
    <w:p w14:paraId="3FC67B4D" w14:textId="77777777" w:rsidR="001A648A" w:rsidRPr="00BA24F9" w:rsidRDefault="00000000" w:rsidP="009B66BA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BA24F9">
        <w:rPr>
          <w:rFonts w:ascii="Times New Roman" w:hAnsi="Times New Roman" w:cs="Times New Roman"/>
        </w:rPr>
        <w:t>Below 25 = Focus on preparation first.</w:t>
      </w:r>
    </w:p>
    <w:sectPr w:rsidR="001A648A" w:rsidRPr="00BA24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5C34EA"/>
    <w:multiLevelType w:val="hybridMultilevel"/>
    <w:tmpl w:val="56266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062165">
    <w:abstractNumId w:val="8"/>
  </w:num>
  <w:num w:numId="2" w16cid:durableId="1986273824">
    <w:abstractNumId w:val="6"/>
  </w:num>
  <w:num w:numId="3" w16cid:durableId="1998223578">
    <w:abstractNumId w:val="5"/>
  </w:num>
  <w:num w:numId="4" w16cid:durableId="307592880">
    <w:abstractNumId w:val="4"/>
  </w:num>
  <w:num w:numId="5" w16cid:durableId="1288589104">
    <w:abstractNumId w:val="7"/>
  </w:num>
  <w:num w:numId="6" w16cid:durableId="1860239517">
    <w:abstractNumId w:val="3"/>
  </w:num>
  <w:num w:numId="7" w16cid:durableId="1950090721">
    <w:abstractNumId w:val="2"/>
  </w:num>
  <w:num w:numId="8" w16cid:durableId="1250427834">
    <w:abstractNumId w:val="1"/>
  </w:num>
  <w:num w:numId="9" w16cid:durableId="1469590317">
    <w:abstractNumId w:val="0"/>
  </w:num>
  <w:num w:numId="10" w16cid:durableId="193420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48A"/>
    <w:rsid w:val="0029639D"/>
    <w:rsid w:val="00326F90"/>
    <w:rsid w:val="005858D9"/>
    <w:rsid w:val="005C2F4A"/>
    <w:rsid w:val="009B66BA"/>
    <w:rsid w:val="00AA1D8D"/>
    <w:rsid w:val="00B47730"/>
    <w:rsid w:val="00BA24F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BFC8A"/>
  <w14:defaultImageDpi w14:val="300"/>
  <w15:docId w15:val="{E1A3AAA9-6B1C-44A8-ADE5-30F62825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Niraj Aryal</cp:lastModifiedBy>
  <cp:revision>4</cp:revision>
  <dcterms:created xsi:type="dcterms:W3CDTF">2013-12-23T23:15:00Z</dcterms:created>
  <dcterms:modified xsi:type="dcterms:W3CDTF">2025-08-19T12:21:00Z</dcterms:modified>
  <cp:category/>
</cp:coreProperties>
</file>